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BC" w:rsidRPr="005F1851" w:rsidRDefault="00E745BC">
      <w:pPr>
        <w:rPr>
          <w:rFonts w:ascii="Times New Roman" w:hAnsi="Times New Roman" w:cs="Times New Roman"/>
          <w:color w:val="FF0000"/>
          <w:sz w:val="40"/>
          <w:szCs w:val="40"/>
        </w:rPr>
      </w:pPr>
      <w:r w:rsidRPr="005F1851">
        <w:rPr>
          <w:rFonts w:ascii="Times New Roman" w:hAnsi="Times New Roman" w:cs="Times New Roman"/>
          <w:color w:val="FF0000"/>
          <w:sz w:val="40"/>
          <w:szCs w:val="40"/>
        </w:rPr>
        <w:t>ADVENTTIKALENTERIEN JA JOULUKORTTIEN MYYNTI ALKAA</w:t>
      </w:r>
    </w:p>
    <w:p w:rsidR="00E745BC" w:rsidRPr="005F1851" w:rsidRDefault="00E745BC">
      <w:pPr>
        <w:rPr>
          <w:rFonts w:ascii="Times New Roman" w:hAnsi="Times New Roman" w:cs="Times New Roman"/>
          <w:b/>
          <w:sz w:val="24"/>
          <w:szCs w:val="24"/>
        </w:rPr>
      </w:pPr>
      <w:r w:rsidRPr="005F1851">
        <w:rPr>
          <w:rFonts w:ascii="Times New Roman" w:hAnsi="Times New Roman" w:cs="Times New Roman"/>
          <w:b/>
          <w:sz w:val="24"/>
          <w:szCs w:val="24"/>
        </w:rPr>
        <w:t>Partiolaisten adventtikalenterien ja joulukorttien myynti alkaa Lokakuussa</w:t>
      </w:r>
      <w:proofErr w:type="gramStart"/>
      <w:r w:rsidRPr="005F1851">
        <w:rPr>
          <w:rFonts w:ascii="Times New Roman" w:hAnsi="Times New Roman" w:cs="Times New Roman"/>
          <w:b/>
          <w:sz w:val="24"/>
          <w:szCs w:val="24"/>
        </w:rPr>
        <w:t>!!!</w:t>
      </w:r>
      <w:proofErr w:type="gramEnd"/>
    </w:p>
    <w:p w:rsidR="005F1851" w:rsidRPr="005F1851" w:rsidRDefault="005F1851">
      <w:pPr>
        <w:rPr>
          <w:rFonts w:ascii="Times New Roman" w:hAnsi="Times New Roman" w:cs="Times New Roman"/>
          <w:b/>
          <w:color w:val="FF0000"/>
          <w:sz w:val="24"/>
          <w:szCs w:val="24"/>
          <w:u w:val="single"/>
        </w:rPr>
      </w:pPr>
      <w:r w:rsidRPr="005F1851">
        <w:rPr>
          <w:rFonts w:ascii="Times New Roman" w:hAnsi="Times New Roman" w:cs="Times New Roman"/>
          <w:b/>
          <w:color w:val="FF0000"/>
          <w:sz w:val="24"/>
          <w:szCs w:val="24"/>
          <w:u w:val="single"/>
        </w:rPr>
        <w:t>ADVENTTIKALENTERIT</w:t>
      </w:r>
    </w:p>
    <w:p w:rsidR="005F1851" w:rsidRPr="005F1851" w:rsidRDefault="005F1851">
      <w:pPr>
        <w:rPr>
          <w:rFonts w:ascii="Times New Roman" w:hAnsi="Times New Roman" w:cs="Times New Roman"/>
          <w:sz w:val="24"/>
          <w:szCs w:val="24"/>
        </w:rPr>
      </w:pPr>
      <w:r w:rsidRPr="005F1851">
        <w:rPr>
          <w:rFonts w:ascii="Times New Roman" w:hAnsi="Times New Roman" w:cs="Times New Roman"/>
          <w:color w:val="202020"/>
          <w:sz w:val="24"/>
          <w:szCs w:val="24"/>
        </w:rPr>
        <w:t xml:space="preserve">Partiolaisten perinteinen adventtikalenteri on ilmestynyt jo vuodesta 1947. Tänä vuonna sen on kuvittanut Christel </w:t>
      </w:r>
      <w:proofErr w:type="spellStart"/>
      <w:r w:rsidRPr="005F1851">
        <w:rPr>
          <w:rFonts w:ascii="Times New Roman" w:hAnsi="Times New Roman" w:cs="Times New Roman"/>
          <w:color w:val="202020"/>
          <w:sz w:val="24"/>
          <w:szCs w:val="24"/>
        </w:rPr>
        <w:t>Rönns</w:t>
      </w:r>
      <w:proofErr w:type="spellEnd"/>
      <w:r w:rsidRPr="005F1851">
        <w:rPr>
          <w:rFonts w:ascii="Times New Roman" w:hAnsi="Times New Roman" w:cs="Times New Roman"/>
          <w:color w:val="202020"/>
          <w:sz w:val="24"/>
          <w:szCs w:val="24"/>
        </w:rPr>
        <w:t>. Adventtikalenterien hinta on 10 euroa ja mukana tulee pakettitarroja käytettäväksi joululahjoihin.</w:t>
      </w:r>
    </w:p>
    <w:p w:rsidR="00E745BC" w:rsidRDefault="00E745BC">
      <w:pPr>
        <w:rPr>
          <w:rFonts w:ascii="Times New Roman" w:hAnsi="Times New Roman" w:cs="Times New Roman"/>
          <w:sz w:val="24"/>
          <w:szCs w:val="24"/>
        </w:rPr>
      </w:pPr>
      <w:r w:rsidRPr="005F1851">
        <w:rPr>
          <w:rFonts w:ascii="Times New Roman" w:hAnsi="Times New Roman" w:cs="Times New Roman"/>
          <w:sz w:val="24"/>
          <w:szCs w:val="24"/>
        </w:rPr>
        <w:t>Adventtikalentereiden</w:t>
      </w:r>
      <w:r w:rsidRPr="005F1851">
        <w:rPr>
          <w:rFonts w:ascii="Times New Roman" w:hAnsi="Times New Roman" w:cs="Times New Roman"/>
          <w:sz w:val="24"/>
          <w:szCs w:val="24"/>
        </w:rPr>
        <w:t xml:space="preserve"> ja joulukorttien</w:t>
      </w:r>
      <w:r w:rsidRPr="005F1851">
        <w:rPr>
          <w:rFonts w:ascii="Times New Roman" w:hAnsi="Times New Roman" w:cs="Times New Roman"/>
          <w:sz w:val="24"/>
          <w:szCs w:val="24"/>
        </w:rPr>
        <w:t xml:space="preserve"> myynnin tuotto on Leirisiskoille vuoden tärkein varainkeruuprojekti</w:t>
      </w:r>
    </w:p>
    <w:p w:rsidR="005F1851" w:rsidRPr="005F1851" w:rsidRDefault="005F1851">
      <w:pPr>
        <w:rPr>
          <w:rFonts w:ascii="Times New Roman" w:hAnsi="Times New Roman" w:cs="Times New Roman"/>
          <w:color w:val="202020"/>
          <w:sz w:val="24"/>
          <w:szCs w:val="24"/>
        </w:rPr>
      </w:pPr>
      <w:r w:rsidRPr="005F1851">
        <w:rPr>
          <w:rFonts w:ascii="Times New Roman" w:hAnsi="Times New Roman" w:cs="Times New Roman"/>
          <w:sz w:val="24"/>
          <w:szCs w:val="24"/>
        </w:rPr>
        <w:t xml:space="preserve">Tänäkin vuonna Leirisiskot myyvät partiolaisten adventtikalentereita, joiden tuotot käytämme mm. kesäleireihin, jotta </w:t>
      </w:r>
      <w:r w:rsidRPr="005F1851">
        <w:rPr>
          <w:rFonts w:ascii="Times New Roman" w:hAnsi="Times New Roman" w:cs="Times New Roman"/>
          <w:color w:val="202020"/>
          <w:sz w:val="24"/>
          <w:szCs w:val="24"/>
        </w:rPr>
        <w:t>voimme pitää leirien hinnat kohtuullisena kaikille myös ensi vuonna.</w:t>
      </w:r>
    </w:p>
    <w:p w:rsidR="00E745BC" w:rsidRPr="005F1851" w:rsidRDefault="00E745BC" w:rsidP="00E745BC">
      <w:pPr>
        <w:rPr>
          <w:rFonts w:ascii="Times New Roman" w:hAnsi="Times New Roman" w:cs="Times New Roman"/>
          <w:sz w:val="24"/>
          <w:szCs w:val="24"/>
        </w:rPr>
      </w:pPr>
      <w:r w:rsidRPr="005F1851">
        <w:rPr>
          <w:rFonts w:ascii="Times New Roman" w:hAnsi="Times New Roman" w:cs="Times New Roman"/>
          <w:sz w:val="24"/>
          <w:szCs w:val="24"/>
        </w:rPr>
        <w:t>Myös tänä vuonna partiolaisen on mahdollisuus saada perinteikäs tonttumerkki koristamaan partiopaidan hihaa. Merkin saa itsellensä ne partiolaiset jotka myyvät vähintään 10 kalenteria. Jos myy 20 kalenteria, niin saa juomapullon ja tonttumerkin, hopeisen tonttumerkin saa 50 myydystä kalenterista ja kultaisen tonttumerkin saa 100 myydystä kalenterista. Kultaisen tonttumerkin kanssa saa myös repun.</w:t>
      </w:r>
      <w:bookmarkStart w:id="0" w:name="_GoBack"/>
      <w:bookmarkEnd w:id="0"/>
    </w:p>
    <w:p w:rsidR="00E745BC" w:rsidRDefault="00E745BC">
      <w:pPr>
        <w:rPr>
          <w:rFonts w:ascii="Times New Roman" w:hAnsi="Times New Roman" w:cs="Times New Roman"/>
          <w:sz w:val="28"/>
          <w:szCs w:val="28"/>
        </w:rPr>
      </w:pPr>
      <w:r w:rsidRPr="00F16249">
        <w:rPr>
          <w:noProof/>
          <w:lang w:eastAsia="fi-FI"/>
        </w:rPr>
        <w:drawing>
          <wp:inline distT="0" distB="0" distL="0" distR="0" wp14:anchorId="77626526" wp14:editId="14CF5EF7">
            <wp:extent cx="2045338" cy="1535502"/>
            <wp:effectExtent l="0" t="0" r="0" b="7620"/>
            <wp:docPr id="1" name="Kuva 1" descr="C:\Users\tilapaishoito\AppData\Local\Microsoft\Windows\Temporary Internet Files\Content.IE5\U70R32WZ\tonttumerkit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lapaishoito\AppData\Local\Microsoft\Windows\Temporary Internet Files\Content.IE5\U70R32WZ\tonttumerkit_201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57254" cy="1544447"/>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noProof/>
          <w:lang w:eastAsia="fi-FI"/>
        </w:rPr>
        <w:drawing>
          <wp:inline distT="0" distB="0" distL="0" distR="0" wp14:anchorId="1C7448F8" wp14:editId="34200246">
            <wp:extent cx="2585369" cy="1992702"/>
            <wp:effectExtent l="0" t="0" r="5715" b="762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4456" cy="2130735"/>
                    </a:xfrm>
                    <a:prstGeom prst="rect">
                      <a:avLst/>
                    </a:prstGeom>
                    <a:noFill/>
                  </pic:spPr>
                </pic:pic>
              </a:graphicData>
            </a:graphic>
          </wp:inline>
        </w:drawing>
      </w:r>
    </w:p>
    <w:p w:rsidR="00E745BC" w:rsidRPr="005F1851" w:rsidRDefault="00E745BC">
      <w:pPr>
        <w:rPr>
          <w:rFonts w:ascii="Times New Roman" w:hAnsi="Times New Roman" w:cs="Times New Roman"/>
          <w:b/>
          <w:sz w:val="28"/>
          <w:szCs w:val="28"/>
          <w:u w:val="single"/>
        </w:rPr>
      </w:pPr>
    </w:p>
    <w:p w:rsidR="00E745BC" w:rsidRDefault="005F1851">
      <w:pPr>
        <w:rPr>
          <w:rFonts w:ascii="Times New Roman" w:hAnsi="Times New Roman" w:cs="Times New Roman"/>
          <w:b/>
          <w:color w:val="FF0000"/>
          <w:sz w:val="28"/>
          <w:szCs w:val="28"/>
          <w:u w:val="single"/>
        </w:rPr>
      </w:pPr>
      <w:r w:rsidRPr="005F1851">
        <w:rPr>
          <w:rFonts w:ascii="Times New Roman" w:hAnsi="Times New Roman" w:cs="Times New Roman"/>
          <w:b/>
          <w:color w:val="FF0000"/>
          <w:sz w:val="28"/>
          <w:szCs w:val="28"/>
          <w:u w:val="single"/>
        </w:rPr>
        <w:t>JOULUKORTIT</w:t>
      </w:r>
    </w:p>
    <w:p w:rsidR="005F1851" w:rsidRDefault="005F1851">
      <w:pPr>
        <w:rPr>
          <w:rFonts w:ascii="Times New Roman" w:hAnsi="Times New Roman" w:cs="Times New Roman"/>
          <w:color w:val="202020"/>
          <w:sz w:val="24"/>
          <w:szCs w:val="24"/>
        </w:rPr>
      </w:pPr>
      <w:r w:rsidRPr="005F1851">
        <w:rPr>
          <w:rFonts w:ascii="Times New Roman" w:hAnsi="Times New Roman" w:cs="Times New Roman"/>
          <w:color w:val="202020"/>
          <w:sz w:val="24"/>
          <w:szCs w:val="24"/>
        </w:rPr>
        <w:t xml:space="preserve">Tänä jouluna joulutervehdyksen voi lähettää Mauri Kunnaksen jouluisten kuvitusten saattelemana ja tukea samalla </w:t>
      </w:r>
      <w:r>
        <w:rPr>
          <w:rFonts w:ascii="Times New Roman" w:hAnsi="Times New Roman" w:cs="Times New Roman"/>
          <w:color w:val="202020"/>
          <w:sz w:val="24"/>
          <w:szCs w:val="24"/>
        </w:rPr>
        <w:t xml:space="preserve">Leirisiskojen </w:t>
      </w:r>
      <w:r w:rsidRPr="005F1851">
        <w:rPr>
          <w:rFonts w:ascii="Times New Roman" w:hAnsi="Times New Roman" w:cs="Times New Roman"/>
          <w:color w:val="202020"/>
          <w:sz w:val="24"/>
          <w:szCs w:val="24"/>
        </w:rPr>
        <w:t>partiotoimintaa. Joulukorttipaketin hinta on 5 euroa ja paketti sisältää 6 jouluista postikorttia.</w:t>
      </w:r>
      <w:r>
        <w:rPr>
          <w:rFonts w:ascii="Times New Roman" w:hAnsi="Times New Roman" w:cs="Times New Roman"/>
          <w:color w:val="202020"/>
          <w:sz w:val="24"/>
          <w:szCs w:val="24"/>
        </w:rPr>
        <w:t xml:space="preserve"> </w:t>
      </w:r>
    </w:p>
    <w:p w:rsidR="005F1851" w:rsidRPr="005F1851" w:rsidRDefault="005F1851">
      <w:pPr>
        <w:rPr>
          <w:rFonts w:ascii="Times New Roman" w:hAnsi="Times New Roman" w:cs="Times New Roman"/>
          <w:b/>
          <w:color w:val="FF0000"/>
          <w:sz w:val="24"/>
          <w:szCs w:val="24"/>
          <w:u w:val="single"/>
        </w:rPr>
      </w:pPr>
      <w:r>
        <w:rPr>
          <w:noProof/>
          <w:lang w:eastAsia="fi-FI"/>
        </w:rPr>
        <w:drawing>
          <wp:inline distT="0" distB="0" distL="0" distR="0" wp14:anchorId="0695D48E" wp14:editId="7452C2B0">
            <wp:extent cx="2234242" cy="2544793"/>
            <wp:effectExtent l="0" t="0" r="0" b="8255"/>
            <wp:docPr id="2" name="Kuva1"/>
            <wp:cNvGraphicFramePr/>
            <a:graphic xmlns:a="http://schemas.openxmlformats.org/drawingml/2006/main">
              <a:graphicData uri="http://schemas.openxmlformats.org/drawingml/2006/picture">
                <pic:pic xmlns:pic="http://schemas.openxmlformats.org/drawingml/2006/picture">
                  <pic:nvPicPr>
                    <pic:cNvPr id="3" name="Kuva1"/>
                    <pic:cNvPicPr/>
                  </pic:nvPicPr>
                  <pic:blipFill>
                    <a:blip r:embed="rId6">
                      <a:lum bright="-50000"/>
                      <a:alphaModFix/>
                    </a:blip>
                    <a:srcRect/>
                    <a:stretch>
                      <a:fillRect/>
                    </a:stretch>
                  </pic:blipFill>
                  <pic:spPr>
                    <a:xfrm>
                      <a:off x="0" y="0"/>
                      <a:ext cx="2284556" cy="2602100"/>
                    </a:xfrm>
                    <a:prstGeom prst="rect">
                      <a:avLst/>
                    </a:prstGeom>
                    <a:ln>
                      <a:noFill/>
                      <a:prstDash/>
                    </a:ln>
                  </pic:spPr>
                </pic:pic>
              </a:graphicData>
            </a:graphic>
          </wp:inline>
        </w:drawing>
      </w:r>
    </w:p>
    <w:sectPr w:rsidR="005F1851" w:rsidRPr="005F1851" w:rsidSect="005F1851">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5BC"/>
    <w:rsid w:val="005F1851"/>
    <w:rsid w:val="00C81D3B"/>
    <w:rsid w:val="00D95622"/>
    <w:rsid w:val="00E61F76"/>
    <w:rsid w:val="00E745B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FE2989-C4B4-472E-B482-D8631EF82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143</Words>
  <Characters>1165</Characters>
  <Application>Microsoft Office Word</Application>
  <DocSecurity>0</DocSecurity>
  <Lines>9</Lines>
  <Paragraphs>2</Paragraphs>
  <ScaleCrop>false</ScaleCrop>
  <HeadingPairs>
    <vt:vector size="2" baseType="variant">
      <vt:variant>
        <vt:lpstr>Otsikko</vt:lpstr>
      </vt:variant>
      <vt:variant>
        <vt:i4>1</vt:i4>
      </vt:variant>
    </vt:vector>
  </HeadingPairs>
  <TitlesOfParts>
    <vt:vector size="1" baseType="lpstr">
      <vt:lpstr/>
    </vt:vector>
  </TitlesOfParts>
  <Company>Salon kaupunki</Company>
  <LinksUpToDate>false</LinksUpToDate>
  <CharactersWithSpaces>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Tilapäishoito</dc:creator>
  <cp:keywords/>
  <dc:description/>
  <cp:lastModifiedBy>Tilapäishoito</cp:lastModifiedBy>
  <cp:revision>1</cp:revision>
  <dcterms:created xsi:type="dcterms:W3CDTF">2019-10-17T02:27:00Z</dcterms:created>
  <dcterms:modified xsi:type="dcterms:W3CDTF">2019-10-17T02:51:00Z</dcterms:modified>
</cp:coreProperties>
</file>